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Theme="minorEastAsia" w:hAnsiTheme="minorEastAsia" w:eastAsiaTheme="minorEastAsia" w:cstheme="minorEastAsia"/>
          <w:b/>
          <w:w w:val="80"/>
          <w:sz w:val="32"/>
          <w:szCs w:val="32"/>
        </w:rPr>
      </w:pPr>
      <w:r>
        <w:rPr>
          <w:rFonts w:hint="eastAsia" w:asciiTheme="minorEastAsia" w:hAnsiTheme="minorEastAsia" w:eastAsiaTheme="minorEastAsia" w:cstheme="minorEastAsia"/>
          <w:b/>
          <w:w w:val="80"/>
          <w:sz w:val="32"/>
          <w:szCs w:val="32"/>
          <w:lang w:eastAsia="zh-CN"/>
        </w:rPr>
        <w:t>2018年</w:t>
      </w:r>
      <w:r>
        <w:rPr>
          <w:rFonts w:hint="eastAsia" w:asciiTheme="minorEastAsia" w:hAnsiTheme="minorEastAsia" w:eastAsiaTheme="minorEastAsia" w:cstheme="minorEastAsia"/>
          <w:b/>
          <w:w w:val="80"/>
          <w:sz w:val="32"/>
          <w:szCs w:val="32"/>
        </w:rPr>
        <w:t>塘下教育学区新居民子女入小学一年级报名须知</w:t>
      </w:r>
    </w:p>
    <w:p>
      <w:pPr>
        <w:keepNext w:val="0"/>
        <w:keepLines w:val="0"/>
        <w:pageBreakBefore w:val="0"/>
        <w:numPr>
          <w:ilvl w:val="0"/>
          <w:numId w:val="1"/>
        </w:numPr>
        <w:kinsoku/>
        <w:wordWrap/>
        <w:overflowPunct/>
        <w:topLinePunct w:val="0"/>
        <w:autoSpaceDE/>
        <w:autoSpaceDN/>
        <w:bidi w:val="0"/>
        <w:adjustRightInd/>
        <w:snapToGrid/>
        <w:spacing w:line="320" w:lineRule="exact"/>
        <w:ind w:right="0" w:rightChars="0"/>
        <w:jc w:val="both"/>
        <w:textAlignment w:val="auto"/>
        <w:outlineLvl w:val="9"/>
        <w:rPr>
          <w:rFonts w:hint="eastAsia" w:ascii="仿宋_GB2312" w:hAnsi="仿宋_GB2312" w:eastAsia="仿宋_GB2312" w:cs="仿宋_GB2312"/>
          <w:w w:val="90"/>
          <w:sz w:val="28"/>
          <w:szCs w:val="28"/>
        </w:rPr>
      </w:pPr>
      <w:r>
        <w:rPr>
          <w:rFonts w:hint="eastAsia" w:ascii="仿宋_GB2312" w:hAnsi="仿宋_GB2312" w:eastAsia="仿宋_GB2312" w:cs="仿宋_GB2312"/>
          <w:b/>
          <w:w w:val="90"/>
          <w:sz w:val="28"/>
          <w:szCs w:val="28"/>
        </w:rPr>
        <w:t>新居民子女入学招生对象：</w:t>
      </w:r>
    </w:p>
    <w:p>
      <w:pPr>
        <w:keepNext w:val="0"/>
        <w:keepLines w:val="0"/>
        <w:pageBreakBefore w:val="0"/>
        <w:kinsoku/>
        <w:wordWrap/>
        <w:overflowPunct/>
        <w:topLinePunct w:val="0"/>
        <w:autoSpaceDE/>
        <w:autoSpaceDN/>
        <w:bidi w:val="0"/>
        <w:adjustRightInd/>
        <w:snapToGrid/>
        <w:spacing w:line="320" w:lineRule="exact"/>
        <w:ind w:left="701" w:leftChars="334" w:right="0" w:rightChars="0"/>
        <w:jc w:val="both"/>
        <w:textAlignment w:val="auto"/>
        <w:outlineLvl w:val="9"/>
        <w:rPr>
          <w:rFonts w:hint="eastAsia" w:ascii="仿宋_GB2312" w:hAnsi="仿宋_GB2312" w:eastAsia="仿宋_GB2312" w:cs="仿宋_GB2312"/>
          <w:w w:val="90"/>
          <w:sz w:val="28"/>
          <w:szCs w:val="28"/>
        </w:rPr>
      </w:pPr>
      <w:r>
        <w:rPr>
          <w:rFonts w:hint="eastAsia" w:ascii="仿宋_GB2312" w:hAnsi="仿宋_GB2312" w:eastAsia="仿宋_GB2312" w:cs="仿宋_GB2312"/>
          <w:w w:val="90"/>
          <w:sz w:val="28"/>
          <w:szCs w:val="28"/>
        </w:rPr>
        <w:t>一年级入学对象须年满6周岁（201</w:t>
      </w:r>
      <w:r>
        <w:rPr>
          <w:rFonts w:hint="eastAsia" w:ascii="仿宋_GB2312" w:hAnsi="仿宋_GB2312" w:eastAsia="仿宋_GB2312" w:cs="仿宋_GB2312"/>
          <w:w w:val="90"/>
          <w:sz w:val="28"/>
          <w:szCs w:val="28"/>
          <w:lang w:val="en-US" w:eastAsia="zh-CN"/>
        </w:rPr>
        <w:t>1</w:t>
      </w:r>
      <w:r>
        <w:rPr>
          <w:rFonts w:hint="eastAsia" w:ascii="仿宋_GB2312" w:hAnsi="仿宋_GB2312" w:eastAsia="仿宋_GB2312" w:cs="仿宋_GB2312"/>
          <w:w w:val="90"/>
          <w:sz w:val="28"/>
          <w:szCs w:val="28"/>
        </w:rPr>
        <w:t>年9月1日—201</w:t>
      </w:r>
      <w:r>
        <w:rPr>
          <w:rFonts w:hint="eastAsia" w:ascii="仿宋_GB2312" w:hAnsi="仿宋_GB2312" w:eastAsia="仿宋_GB2312" w:cs="仿宋_GB2312"/>
          <w:w w:val="90"/>
          <w:sz w:val="28"/>
          <w:szCs w:val="28"/>
          <w:lang w:val="en-US" w:eastAsia="zh-CN"/>
        </w:rPr>
        <w:t>2</w:t>
      </w:r>
      <w:r>
        <w:rPr>
          <w:rFonts w:hint="eastAsia" w:ascii="仿宋_GB2312" w:hAnsi="仿宋_GB2312" w:eastAsia="仿宋_GB2312" w:cs="仿宋_GB2312"/>
          <w:w w:val="90"/>
          <w:sz w:val="28"/>
          <w:szCs w:val="28"/>
        </w:rPr>
        <w:t>年8月31日出生）。</w:t>
      </w:r>
      <w:bookmarkStart w:id="0" w:name="_GoBack"/>
      <w:bookmarkEnd w:id="0"/>
    </w:p>
    <w:p>
      <w:pPr>
        <w:keepNext w:val="0"/>
        <w:keepLines w:val="0"/>
        <w:pageBreakBefore w:val="0"/>
        <w:numPr>
          <w:ilvl w:val="0"/>
          <w:numId w:val="1"/>
        </w:numPr>
        <w:kinsoku/>
        <w:wordWrap/>
        <w:overflowPunct/>
        <w:topLinePunct w:val="0"/>
        <w:autoSpaceDE/>
        <w:autoSpaceDN/>
        <w:bidi w:val="0"/>
        <w:adjustRightInd/>
        <w:snapToGrid/>
        <w:spacing w:line="320" w:lineRule="exact"/>
        <w:ind w:right="0" w:rightChars="0"/>
        <w:jc w:val="both"/>
        <w:textAlignment w:val="auto"/>
        <w:outlineLvl w:val="9"/>
        <w:rPr>
          <w:rFonts w:hint="eastAsia" w:ascii="仿宋_GB2312" w:hAnsi="仿宋_GB2312" w:eastAsia="仿宋_GB2312" w:cs="仿宋_GB2312"/>
          <w:b/>
          <w:w w:val="90"/>
          <w:sz w:val="28"/>
          <w:szCs w:val="28"/>
        </w:rPr>
      </w:pPr>
      <w:r>
        <w:rPr>
          <w:rFonts w:hint="eastAsia" w:ascii="仿宋_GB2312" w:hAnsi="仿宋_GB2312" w:eastAsia="仿宋_GB2312" w:cs="仿宋_GB2312"/>
          <w:b/>
          <w:w w:val="90"/>
          <w:sz w:val="28"/>
          <w:szCs w:val="28"/>
        </w:rPr>
        <w:t>报名时间：</w:t>
      </w:r>
    </w:p>
    <w:p>
      <w:pPr>
        <w:keepNext w:val="0"/>
        <w:keepLines w:val="0"/>
        <w:pageBreakBefore w:val="0"/>
        <w:kinsoku/>
        <w:wordWrap/>
        <w:overflowPunct/>
        <w:topLinePunct w:val="0"/>
        <w:autoSpaceDE/>
        <w:autoSpaceDN/>
        <w:bidi w:val="0"/>
        <w:adjustRightInd/>
        <w:snapToGrid/>
        <w:spacing w:line="320" w:lineRule="exact"/>
        <w:ind w:right="0" w:rightChars="0" w:firstLine="740" w:firstLineChars="294"/>
        <w:jc w:val="both"/>
        <w:textAlignment w:val="auto"/>
        <w:outlineLvl w:val="9"/>
        <w:rPr>
          <w:rFonts w:hint="eastAsia" w:ascii="仿宋_GB2312" w:hAnsi="仿宋_GB2312" w:eastAsia="仿宋_GB2312" w:cs="仿宋_GB2312"/>
          <w:w w:val="90"/>
          <w:sz w:val="28"/>
          <w:szCs w:val="28"/>
        </w:rPr>
      </w:pPr>
      <w:r>
        <w:rPr>
          <w:rFonts w:hint="eastAsia" w:ascii="仿宋_GB2312" w:hAnsi="仿宋_GB2312" w:eastAsia="仿宋_GB2312" w:cs="仿宋_GB2312"/>
          <w:w w:val="90"/>
          <w:sz w:val="28"/>
          <w:szCs w:val="28"/>
          <w:lang w:eastAsia="zh-CN"/>
        </w:rPr>
        <w:t>2018年</w:t>
      </w:r>
      <w:r>
        <w:rPr>
          <w:rFonts w:hint="eastAsia" w:ascii="仿宋_GB2312" w:hAnsi="仿宋_GB2312" w:eastAsia="仿宋_GB2312" w:cs="仿宋_GB2312"/>
          <w:w w:val="90"/>
          <w:sz w:val="28"/>
          <w:szCs w:val="28"/>
        </w:rPr>
        <w:t>6月</w:t>
      </w:r>
      <w:r>
        <w:rPr>
          <w:rFonts w:hint="eastAsia" w:ascii="仿宋_GB2312" w:hAnsi="仿宋_GB2312" w:eastAsia="仿宋_GB2312" w:cs="仿宋_GB2312"/>
          <w:w w:val="90"/>
          <w:sz w:val="28"/>
          <w:szCs w:val="28"/>
          <w:lang w:val="en-US" w:eastAsia="zh-CN"/>
        </w:rPr>
        <w:t>2</w:t>
      </w:r>
      <w:r>
        <w:rPr>
          <w:rFonts w:hint="eastAsia" w:ascii="仿宋_GB2312" w:hAnsi="仿宋_GB2312" w:eastAsia="仿宋_GB2312" w:cs="仿宋_GB2312"/>
          <w:w w:val="90"/>
          <w:sz w:val="28"/>
          <w:szCs w:val="28"/>
        </w:rPr>
        <w:t>日——6月</w:t>
      </w:r>
      <w:r>
        <w:rPr>
          <w:rFonts w:hint="eastAsia" w:ascii="仿宋_GB2312" w:hAnsi="仿宋_GB2312" w:eastAsia="仿宋_GB2312" w:cs="仿宋_GB2312"/>
          <w:w w:val="90"/>
          <w:sz w:val="28"/>
          <w:szCs w:val="28"/>
          <w:lang w:val="en-US" w:eastAsia="zh-CN"/>
        </w:rPr>
        <w:t>3</w:t>
      </w:r>
      <w:r>
        <w:rPr>
          <w:rFonts w:hint="eastAsia" w:ascii="仿宋_GB2312" w:hAnsi="仿宋_GB2312" w:eastAsia="仿宋_GB2312" w:cs="仿宋_GB2312"/>
          <w:w w:val="90"/>
          <w:sz w:val="28"/>
          <w:szCs w:val="28"/>
        </w:rPr>
        <w:t>日（上午8:30—11:30，下午2:00—5:00），</w:t>
      </w:r>
    </w:p>
    <w:p>
      <w:pPr>
        <w:keepNext w:val="0"/>
        <w:keepLines w:val="0"/>
        <w:pageBreakBefore w:val="0"/>
        <w:kinsoku/>
        <w:wordWrap/>
        <w:overflowPunct/>
        <w:topLinePunct w:val="0"/>
        <w:autoSpaceDE/>
        <w:autoSpaceDN/>
        <w:bidi w:val="0"/>
        <w:adjustRightInd/>
        <w:snapToGrid/>
        <w:spacing w:line="320" w:lineRule="exact"/>
        <w:ind w:right="0" w:rightChars="0" w:firstLine="744" w:firstLineChars="294"/>
        <w:jc w:val="both"/>
        <w:textAlignment w:val="auto"/>
        <w:outlineLvl w:val="9"/>
        <w:rPr>
          <w:rFonts w:hint="eastAsia" w:ascii="仿宋_GB2312" w:hAnsi="仿宋_GB2312" w:eastAsia="仿宋_GB2312" w:cs="仿宋_GB2312"/>
          <w:w w:val="90"/>
          <w:sz w:val="28"/>
          <w:szCs w:val="28"/>
        </w:rPr>
      </w:pPr>
      <w:r>
        <w:rPr>
          <w:rFonts w:hint="eastAsia" w:ascii="仿宋_GB2312" w:hAnsi="仿宋_GB2312" w:eastAsia="仿宋_GB2312" w:cs="仿宋_GB2312"/>
          <w:b/>
          <w:w w:val="90"/>
          <w:sz w:val="28"/>
          <w:szCs w:val="28"/>
          <w:u w:val="single"/>
        </w:rPr>
        <w:t>补报时间</w:t>
      </w:r>
      <w:r>
        <w:rPr>
          <w:rFonts w:hint="eastAsia" w:ascii="仿宋_GB2312" w:hAnsi="仿宋_GB2312" w:eastAsia="仿宋_GB2312" w:cs="仿宋_GB2312"/>
          <w:w w:val="90"/>
          <w:sz w:val="28"/>
          <w:szCs w:val="28"/>
        </w:rPr>
        <w:t>：7月1日—7月2日（上午8:30—11:30，下午2:00—5:00）。</w:t>
      </w:r>
    </w:p>
    <w:p>
      <w:pPr>
        <w:keepNext w:val="0"/>
        <w:keepLines w:val="0"/>
        <w:pageBreakBefore w:val="0"/>
        <w:numPr>
          <w:ilvl w:val="0"/>
          <w:numId w:val="1"/>
        </w:numPr>
        <w:kinsoku/>
        <w:wordWrap/>
        <w:overflowPunct/>
        <w:topLinePunct w:val="0"/>
        <w:autoSpaceDE/>
        <w:autoSpaceDN/>
        <w:bidi w:val="0"/>
        <w:adjustRightInd/>
        <w:snapToGrid/>
        <w:spacing w:line="320" w:lineRule="exact"/>
        <w:ind w:left="705" w:leftChars="0" w:right="0" w:rightChars="0" w:hanging="705" w:firstLineChars="0"/>
        <w:jc w:val="both"/>
        <w:textAlignment w:val="auto"/>
        <w:outlineLvl w:val="9"/>
        <w:rPr>
          <w:rFonts w:hint="eastAsia" w:ascii="仿宋_GB2312" w:hAnsi="仿宋_GB2312" w:eastAsia="仿宋_GB2312" w:cs="仿宋_GB2312"/>
          <w:b/>
          <w:bCs/>
          <w:w w:val="90"/>
          <w:sz w:val="28"/>
          <w:szCs w:val="28"/>
          <w:lang w:eastAsia="zh-CN"/>
        </w:rPr>
      </w:pPr>
      <w:r>
        <w:rPr>
          <w:rFonts w:hint="eastAsia" w:ascii="仿宋_GB2312" w:hAnsi="仿宋_GB2312" w:eastAsia="仿宋_GB2312" w:cs="仿宋_GB2312"/>
          <w:b/>
          <w:bCs/>
          <w:w w:val="90"/>
          <w:sz w:val="28"/>
          <w:szCs w:val="28"/>
          <w:lang w:eastAsia="zh-CN"/>
        </w:rPr>
        <w:t>查验时间：</w:t>
      </w:r>
    </w:p>
    <w:p>
      <w:pPr>
        <w:keepNext w:val="0"/>
        <w:keepLines w:val="0"/>
        <w:pageBreakBefore w:val="0"/>
        <w:numPr>
          <w:ilvl w:val="0"/>
          <w:numId w:val="2"/>
        </w:numPr>
        <w:tabs>
          <w:tab w:val="clear" w:pos="312"/>
        </w:tabs>
        <w:kinsoku/>
        <w:wordWrap/>
        <w:overflowPunct/>
        <w:topLinePunct w:val="0"/>
        <w:autoSpaceDE/>
        <w:autoSpaceDN/>
        <w:bidi w:val="0"/>
        <w:adjustRightInd/>
        <w:snapToGrid/>
        <w:spacing w:line="320" w:lineRule="exact"/>
        <w:ind w:left="630" w:leftChars="0" w:right="0" w:rightChars="0" w:firstLine="0" w:firstLineChars="0"/>
        <w:jc w:val="both"/>
        <w:textAlignment w:val="auto"/>
        <w:outlineLvl w:val="9"/>
        <w:rPr>
          <w:rFonts w:hint="eastAsia" w:ascii="仿宋_GB2312" w:hAnsi="仿宋_GB2312" w:eastAsia="仿宋_GB2312" w:cs="仿宋_GB2312"/>
          <w:w w:val="90"/>
          <w:sz w:val="28"/>
          <w:szCs w:val="28"/>
          <w:lang w:val="en-US" w:eastAsia="zh-CN"/>
        </w:rPr>
      </w:pPr>
      <w:r>
        <w:rPr>
          <w:rFonts w:hint="eastAsia" w:ascii="仿宋_GB2312" w:hAnsi="仿宋_GB2312" w:eastAsia="仿宋_GB2312" w:cs="仿宋_GB2312"/>
          <w:w w:val="90"/>
          <w:sz w:val="28"/>
          <w:szCs w:val="28"/>
          <w:lang w:val="en-US" w:eastAsia="zh-CN"/>
        </w:rPr>
        <w:t>第一次查验时间：2018年6月10日——6月20日</w:t>
      </w:r>
    </w:p>
    <w:p>
      <w:pPr>
        <w:keepNext w:val="0"/>
        <w:keepLines w:val="0"/>
        <w:pageBreakBefore w:val="0"/>
        <w:numPr>
          <w:ilvl w:val="0"/>
          <w:numId w:val="2"/>
        </w:numPr>
        <w:tabs>
          <w:tab w:val="clear" w:pos="312"/>
        </w:tabs>
        <w:kinsoku/>
        <w:wordWrap/>
        <w:overflowPunct/>
        <w:topLinePunct w:val="0"/>
        <w:autoSpaceDE/>
        <w:autoSpaceDN/>
        <w:bidi w:val="0"/>
        <w:adjustRightInd/>
        <w:snapToGrid/>
        <w:spacing w:line="320" w:lineRule="exact"/>
        <w:ind w:left="630" w:leftChars="0" w:right="0" w:rightChars="0" w:firstLine="0" w:firstLineChars="0"/>
        <w:jc w:val="both"/>
        <w:textAlignment w:val="auto"/>
        <w:outlineLvl w:val="9"/>
        <w:rPr>
          <w:rFonts w:hint="eastAsia" w:ascii="仿宋_GB2312" w:hAnsi="仿宋_GB2312" w:eastAsia="仿宋_GB2312" w:cs="仿宋_GB2312"/>
          <w:w w:val="90"/>
          <w:sz w:val="28"/>
          <w:szCs w:val="28"/>
          <w:lang w:val="en-US" w:eastAsia="zh-CN"/>
        </w:rPr>
      </w:pPr>
      <w:r>
        <w:rPr>
          <w:rFonts w:hint="eastAsia" w:ascii="仿宋_GB2312" w:hAnsi="仿宋_GB2312" w:eastAsia="仿宋_GB2312" w:cs="仿宋_GB2312"/>
          <w:w w:val="90"/>
          <w:sz w:val="28"/>
          <w:szCs w:val="28"/>
          <w:lang w:val="en-US" w:eastAsia="zh-CN"/>
        </w:rPr>
        <w:t>第二次查验时间：2018年7月5日——7月12日</w:t>
      </w:r>
    </w:p>
    <w:p>
      <w:pPr>
        <w:keepNext w:val="0"/>
        <w:keepLines w:val="0"/>
        <w:pageBreakBefore w:val="0"/>
        <w:kinsoku/>
        <w:wordWrap/>
        <w:overflowPunct/>
        <w:topLinePunct w:val="0"/>
        <w:autoSpaceDE/>
        <w:autoSpaceDN/>
        <w:bidi w:val="0"/>
        <w:adjustRightInd/>
        <w:snapToGrid/>
        <w:spacing w:line="320" w:lineRule="exact"/>
        <w:ind w:right="0" w:rightChars="0"/>
        <w:jc w:val="both"/>
        <w:textAlignment w:val="auto"/>
        <w:outlineLvl w:val="9"/>
        <w:rPr>
          <w:rFonts w:hint="eastAsia" w:ascii="仿宋_GB2312" w:hAnsi="仿宋_GB2312" w:eastAsia="仿宋_GB2312" w:cs="仿宋_GB2312"/>
          <w:b/>
          <w:w w:val="90"/>
          <w:sz w:val="28"/>
          <w:szCs w:val="28"/>
        </w:rPr>
      </w:pPr>
      <w:r>
        <w:rPr>
          <w:rFonts w:hint="eastAsia" w:ascii="仿宋_GB2312" w:hAnsi="仿宋_GB2312" w:eastAsia="仿宋_GB2312" w:cs="仿宋_GB2312"/>
          <w:b/>
          <w:bCs/>
          <w:w w:val="90"/>
          <w:sz w:val="28"/>
          <w:szCs w:val="28"/>
          <w:lang w:eastAsia="zh-CN"/>
        </w:rPr>
        <w:t>四</w:t>
      </w:r>
      <w:r>
        <w:rPr>
          <w:rFonts w:hint="eastAsia" w:ascii="仿宋_GB2312" w:hAnsi="仿宋_GB2312" w:eastAsia="仿宋_GB2312" w:cs="仿宋_GB2312"/>
          <w:w w:val="90"/>
          <w:sz w:val="28"/>
          <w:szCs w:val="28"/>
        </w:rPr>
        <w:t>、</w:t>
      </w:r>
      <w:r>
        <w:rPr>
          <w:rFonts w:hint="eastAsia" w:ascii="仿宋_GB2312" w:hAnsi="仿宋_GB2312" w:eastAsia="仿宋_GB2312" w:cs="仿宋_GB2312"/>
          <w:b/>
          <w:w w:val="90"/>
          <w:sz w:val="28"/>
          <w:szCs w:val="28"/>
        </w:rPr>
        <w:t>公布符合入学条件和学校录取时间：</w:t>
      </w:r>
    </w:p>
    <w:p>
      <w:pPr>
        <w:keepNext w:val="0"/>
        <w:keepLines w:val="0"/>
        <w:pageBreakBefore w:val="0"/>
        <w:kinsoku/>
        <w:wordWrap/>
        <w:overflowPunct/>
        <w:topLinePunct w:val="0"/>
        <w:autoSpaceDE/>
        <w:autoSpaceDN/>
        <w:bidi w:val="0"/>
        <w:adjustRightInd/>
        <w:snapToGrid/>
        <w:spacing w:line="320" w:lineRule="exact"/>
        <w:ind w:right="0" w:rightChars="0" w:firstLine="740" w:firstLineChars="294"/>
        <w:jc w:val="both"/>
        <w:textAlignment w:val="auto"/>
        <w:outlineLvl w:val="9"/>
        <w:rPr>
          <w:rFonts w:hint="eastAsia" w:ascii="仿宋_GB2312" w:hAnsi="仿宋_GB2312" w:eastAsia="仿宋_GB2312" w:cs="仿宋_GB2312"/>
          <w:w w:val="90"/>
          <w:sz w:val="28"/>
          <w:szCs w:val="28"/>
        </w:rPr>
      </w:pPr>
      <w:r>
        <w:rPr>
          <w:rFonts w:hint="eastAsia" w:ascii="仿宋_GB2312" w:hAnsi="仿宋_GB2312" w:eastAsia="仿宋_GB2312" w:cs="仿宋_GB2312"/>
          <w:w w:val="90"/>
          <w:sz w:val="28"/>
          <w:szCs w:val="28"/>
          <w:lang w:eastAsia="zh-CN"/>
        </w:rPr>
        <w:t>2018年</w:t>
      </w:r>
      <w:r>
        <w:rPr>
          <w:rFonts w:hint="eastAsia" w:ascii="仿宋_GB2312" w:hAnsi="仿宋_GB2312" w:eastAsia="仿宋_GB2312" w:cs="仿宋_GB2312"/>
          <w:w w:val="90"/>
          <w:sz w:val="28"/>
          <w:szCs w:val="28"/>
        </w:rPr>
        <w:t>7月16日—7月17日教育学区公布符合入学条件的新居民子女名单。</w:t>
      </w:r>
    </w:p>
    <w:p>
      <w:pPr>
        <w:keepNext w:val="0"/>
        <w:keepLines w:val="0"/>
        <w:pageBreakBefore w:val="0"/>
        <w:kinsoku/>
        <w:wordWrap/>
        <w:overflowPunct/>
        <w:topLinePunct w:val="0"/>
        <w:autoSpaceDE/>
        <w:autoSpaceDN/>
        <w:bidi w:val="0"/>
        <w:adjustRightInd/>
        <w:snapToGrid/>
        <w:spacing w:line="320" w:lineRule="exact"/>
        <w:ind w:right="0" w:rightChars="0" w:firstLine="740" w:firstLineChars="294"/>
        <w:jc w:val="both"/>
        <w:textAlignment w:val="auto"/>
        <w:outlineLvl w:val="9"/>
        <w:rPr>
          <w:rFonts w:hint="eastAsia" w:ascii="仿宋_GB2312" w:hAnsi="仿宋_GB2312" w:eastAsia="仿宋_GB2312" w:cs="仿宋_GB2312"/>
          <w:w w:val="90"/>
          <w:sz w:val="28"/>
          <w:szCs w:val="28"/>
        </w:rPr>
      </w:pPr>
      <w:r>
        <w:rPr>
          <w:rFonts w:hint="eastAsia" w:ascii="仿宋_GB2312" w:hAnsi="仿宋_GB2312" w:eastAsia="仿宋_GB2312" w:cs="仿宋_GB2312"/>
          <w:w w:val="90"/>
          <w:sz w:val="28"/>
          <w:szCs w:val="28"/>
          <w:lang w:eastAsia="zh-CN"/>
        </w:rPr>
        <w:t>2018年</w:t>
      </w:r>
      <w:r>
        <w:rPr>
          <w:rFonts w:hint="eastAsia" w:ascii="仿宋_GB2312" w:hAnsi="仿宋_GB2312" w:eastAsia="仿宋_GB2312" w:cs="仿宋_GB2312"/>
          <w:w w:val="90"/>
          <w:sz w:val="28"/>
          <w:szCs w:val="28"/>
        </w:rPr>
        <w:t>7月18日各学校公布新居民子女录取名单。</w:t>
      </w:r>
    </w:p>
    <w:p>
      <w:pPr>
        <w:keepNext w:val="0"/>
        <w:keepLines w:val="0"/>
        <w:pageBreakBefore w:val="0"/>
        <w:kinsoku/>
        <w:wordWrap/>
        <w:overflowPunct/>
        <w:topLinePunct w:val="0"/>
        <w:autoSpaceDE/>
        <w:autoSpaceDN/>
        <w:bidi w:val="0"/>
        <w:adjustRightInd/>
        <w:snapToGrid/>
        <w:spacing w:line="320" w:lineRule="exact"/>
        <w:ind w:right="0" w:rightChars="0"/>
        <w:jc w:val="both"/>
        <w:textAlignment w:val="auto"/>
        <w:outlineLvl w:val="9"/>
        <w:rPr>
          <w:rFonts w:hint="eastAsia" w:ascii="仿宋_GB2312" w:hAnsi="仿宋_GB2312" w:eastAsia="仿宋_GB2312" w:cs="仿宋_GB2312"/>
          <w:b/>
          <w:w w:val="90"/>
          <w:sz w:val="28"/>
          <w:szCs w:val="28"/>
        </w:rPr>
      </w:pPr>
      <w:r>
        <w:rPr>
          <w:rFonts w:hint="eastAsia" w:ascii="仿宋_GB2312" w:hAnsi="仿宋_GB2312" w:eastAsia="仿宋_GB2312" w:cs="仿宋_GB2312"/>
          <w:b/>
          <w:w w:val="90"/>
          <w:sz w:val="28"/>
          <w:szCs w:val="28"/>
          <w:lang w:eastAsia="zh-CN"/>
        </w:rPr>
        <w:t>五</w:t>
      </w:r>
      <w:r>
        <w:rPr>
          <w:rFonts w:hint="eastAsia" w:ascii="仿宋_GB2312" w:hAnsi="仿宋_GB2312" w:eastAsia="仿宋_GB2312" w:cs="仿宋_GB2312"/>
          <w:b/>
          <w:w w:val="90"/>
          <w:sz w:val="28"/>
          <w:szCs w:val="28"/>
        </w:rPr>
        <w:t>、报名地点：</w:t>
      </w:r>
    </w:p>
    <w:p>
      <w:pPr>
        <w:keepNext w:val="0"/>
        <w:keepLines w:val="0"/>
        <w:pageBreakBefore w:val="0"/>
        <w:kinsoku/>
        <w:wordWrap/>
        <w:overflowPunct/>
        <w:topLinePunct w:val="0"/>
        <w:autoSpaceDE/>
        <w:autoSpaceDN/>
        <w:bidi w:val="0"/>
        <w:adjustRightInd/>
        <w:snapToGrid/>
        <w:spacing w:line="320" w:lineRule="exact"/>
        <w:ind w:left="252" w:leftChars="120" w:right="0" w:rightChars="0" w:firstLine="478" w:firstLineChars="190"/>
        <w:jc w:val="both"/>
        <w:textAlignment w:val="auto"/>
        <w:outlineLvl w:val="9"/>
        <w:rPr>
          <w:rFonts w:hint="eastAsia" w:ascii="仿宋_GB2312" w:hAnsi="仿宋_GB2312" w:eastAsia="仿宋_GB2312" w:cs="仿宋_GB2312"/>
          <w:w w:val="90"/>
          <w:sz w:val="28"/>
          <w:szCs w:val="28"/>
        </w:rPr>
      </w:pPr>
      <w:r>
        <w:rPr>
          <w:rFonts w:hint="eastAsia" w:ascii="仿宋_GB2312" w:hAnsi="仿宋_GB2312" w:eastAsia="仿宋_GB2312" w:cs="仿宋_GB2312"/>
          <w:w w:val="90"/>
          <w:sz w:val="28"/>
          <w:szCs w:val="28"/>
        </w:rPr>
        <w:t>以《浙江省居住证》、（IC卡）信息或《浙江省临时居住证》上</w:t>
      </w:r>
      <w:r>
        <w:rPr>
          <w:rFonts w:hint="eastAsia" w:ascii="仿宋_GB2312" w:hAnsi="仿宋_GB2312" w:eastAsia="仿宋_GB2312" w:cs="仿宋_GB2312"/>
          <w:w w:val="90"/>
          <w:sz w:val="28"/>
          <w:szCs w:val="28"/>
          <w:lang w:eastAsia="zh-CN"/>
        </w:rPr>
        <w:t>2018年</w:t>
      </w:r>
      <w:r>
        <w:rPr>
          <w:rFonts w:hint="eastAsia" w:ascii="仿宋_GB2312" w:hAnsi="仿宋_GB2312" w:eastAsia="仿宋_GB2312" w:cs="仿宋_GB2312"/>
          <w:w w:val="90"/>
          <w:sz w:val="28"/>
          <w:szCs w:val="28"/>
        </w:rPr>
        <w:t>3月</w:t>
      </w:r>
      <w:r>
        <w:rPr>
          <w:rFonts w:hint="eastAsia" w:ascii="仿宋_GB2312" w:hAnsi="仿宋_GB2312" w:eastAsia="仿宋_GB2312" w:cs="仿宋_GB2312"/>
          <w:w w:val="90"/>
          <w:sz w:val="28"/>
          <w:szCs w:val="28"/>
          <w:lang w:val="en-US" w:eastAsia="zh-CN"/>
        </w:rPr>
        <w:t>2日</w:t>
      </w:r>
      <w:r>
        <w:rPr>
          <w:rFonts w:hint="eastAsia" w:ascii="仿宋_GB2312" w:hAnsi="仿宋_GB2312" w:eastAsia="仿宋_GB2312" w:cs="仿宋_GB2312"/>
          <w:w w:val="90"/>
          <w:sz w:val="28"/>
          <w:szCs w:val="28"/>
        </w:rPr>
        <w:t>登记的暂住村为</w:t>
      </w:r>
      <w:r>
        <w:rPr>
          <w:rFonts w:hint="eastAsia" w:ascii="仿宋_GB2312" w:hAnsi="仿宋_GB2312" w:eastAsia="仿宋_GB2312" w:cs="仿宋_GB2312"/>
          <w:w w:val="90"/>
          <w:sz w:val="28"/>
          <w:szCs w:val="28"/>
          <w:lang w:eastAsia="zh-CN"/>
        </w:rPr>
        <w:t>时间点</w:t>
      </w:r>
      <w:r>
        <w:rPr>
          <w:rFonts w:hint="eastAsia" w:ascii="仿宋_GB2312" w:hAnsi="仿宋_GB2312" w:eastAsia="仿宋_GB2312" w:cs="仿宋_GB2312"/>
          <w:spacing w:val="-20"/>
          <w:w w:val="90"/>
          <w:sz w:val="28"/>
          <w:szCs w:val="28"/>
          <w:lang w:eastAsia="zh-CN"/>
        </w:rPr>
        <w:t>）。</w:t>
      </w:r>
    </w:p>
    <w:p>
      <w:pPr>
        <w:keepNext w:val="0"/>
        <w:keepLines w:val="0"/>
        <w:pageBreakBefore w:val="0"/>
        <w:kinsoku/>
        <w:wordWrap/>
        <w:overflowPunct/>
        <w:topLinePunct w:val="0"/>
        <w:autoSpaceDE/>
        <w:autoSpaceDN/>
        <w:bidi w:val="0"/>
        <w:adjustRightInd/>
        <w:snapToGrid/>
        <w:spacing w:line="320" w:lineRule="exact"/>
        <w:ind w:right="0" w:rightChars="0" w:firstLine="740" w:firstLineChars="294"/>
        <w:jc w:val="both"/>
        <w:textAlignment w:val="auto"/>
        <w:outlineLvl w:val="9"/>
        <w:rPr>
          <w:rFonts w:hint="eastAsia" w:ascii="仿宋_GB2312" w:hAnsi="仿宋_GB2312" w:eastAsia="仿宋_GB2312" w:cs="仿宋_GB2312"/>
          <w:w w:val="90"/>
          <w:sz w:val="28"/>
          <w:szCs w:val="28"/>
        </w:rPr>
      </w:pPr>
      <w:r>
        <w:rPr>
          <w:rFonts w:hint="eastAsia" w:ascii="仿宋_GB2312" w:hAnsi="仿宋_GB2312" w:eastAsia="仿宋_GB2312" w:cs="仿宋_GB2312"/>
          <w:w w:val="90"/>
          <w:sz w:val="28"/>
          <w:szCs w:val="28"/>
        </w:rPr>
        <w:t>暂住在塘下办事处各村的新居民到塘下二中报名。</w:t>
      </w:r>
    </w:p>
    <w:p>
      <w:pPr>
        <w:keepNext w:val="0"/>
        <w:keepLines w:val="0"/>
        <w:pageBreakBefore w:val="0"/>
        <w:kinsoku/>
        <w:wordWrap/>
        <w:overflowPunct/>
        <w:topLinePunct w:val="0"/>
        <w:autoSpaceDE/>
        <w:autoSpaceDN/>
        <w:bidi w:val="0"/>
        <w:adjustRightInd/>
        <w:snapToGrid/>
        <w:spacing w:line="320" w:lineRule="exact"/>
        <w:ind w:right="0" w:rightChars="0" w:firstLine="740" w:firstLineChars="294"/>
        <w:jc w:val="both"/>
        <w:textAlignment w:val="auto"/>
        <w:outlineLvl w:val="9"/>
        <w:rPr>
          <w:rFonts w:hint="eastAsia" w:ascii="仿宋_GB2312" w:hAnsi="仿宋_GB2312" w:eastAsia="仿宋_GB2312" w:cs="仿宋_GB2312"/>
          <w:w w:val="90"/>
          <w:sz w:val="28"/>
          <w:szCs w:val="28"/>
        </w:rPr>
      </w:pPr>
      <w:r>
        <w:rPr>
          <w:rFonts w:hint="eastAsia" w:ascii="仿宋_GB2312" w:hAnsi="仿宋_GB2312" w:eastAsia="仿宋_GB2312" w:cs="仿宋_GB2312"/>
          <w:w w:val="90"/>
          <w:sz w:val="28"/>
          <w:szCs w:val="28"/>
        </w:rPr>
        <w:t>暂住在鲍田办事处各村的新居民到新华中学报名。</w:t>
      </w:r>
    </w:p>
    <w:p>
      <w:pPr>
        <w:keepNext w:val="0"/>
        <w:keepLines w:val="0"/>
        <w:pageBreakBefore w:val="0"/>
        <w:kinsoku/>
        <w:wordWrap/>
        <w:overflowPunct/>
        <w:topLinePunct w:val="0"/>
        <w:autoSpaceDE/>
        <w:autoSpaceDN/>
        <w:bidi w:val="0"/>
        <w:adjustRightInd/>
        <w:snapToGrid/>
        <w:spacing w:line="320" w:lineRule="exact"/>
        <w:ind w:right="0" w:rightChars="0" w:firstLine="740" w:firstLineChars="294"/>
        <w:jc w:val="both"/>
        <w:textAlignment w:val="auto"/>
        <w:outlineLvl w:val="9"/>
        <w:rPr>
          <w:rFonts w:hint="eastAsia" w:ascii="仿宋_GB2312" w:hAnsi="仿宋_GB2312" w:eastAsia="仿宋_GB2312" w:cs="仿宋_GB2312"/>
          <w:w w:val="90"/>
          <w:sz w:val="28"/>
          <w:szCs w:val="28"/>
        </w:rPr>
      </w:pPr>
      <w:r>
        <w:rPr>
          <w:rFonts w:hint="eastAsia" w:ascii="仿宋_GB2312" w:hAnsi="仿宋_GB2312" w:eastAsia="仿宋_GB2312" w:cs="仿宋_GB2312"/>
          <w:w w:val="90"/>
          <w:sz w:val="28"/>
          <w:szCs w:val="28"/>
        </w:rPr>
        <w:t>暂住在海安办事处各村的新居民到海安中学报名。</w:t>
      </w:r>
    </w:p>
    <w:p>
      <w:pPr>
        <w:keepNext w:val="0"/>
        <w:keepLines w:val="0"/>
        <w:pageBreakBefore w:val="0"/>
        <w:kinsoku/>
        <w:wordWrap/>
        <w:overflowPunct/>
        <w:topLinePunct w:val="0"/>
        <w:autoSpaceDE/>
        <w:autoSpaceDN/>
        <w:bidi w:val="0"/>
        <w:adjustRightInd/>
        <w:snapToGrid/>
        <w:spacing w:line="320" w:lineRule="exact"/>
        <w:ind w:right="0" w:rightChars="0" w:firstLine="740" w:firstLineChars="294"/>
        <w:jc w:val="both"/>
        <w:textAlignment w:val="auto"/>
        <w:outlineLvl w:val="9"/>
        <w:rPr>
          <w:rFonts w:hint="eastAsia" w:ascii="仿宋_GB2312" w:hAnsi="仿宋_GB2312" w:eastAsia="仿宋_GB2312" w:cs="仿宋_GB2312"/>
          <w:w w:val="90"/>
          <w:sz w:val="28"/>
          <w:szCs w:val="28"/>
        </w:rPr>
      </w:pPr>
      <w:r>
        <w:rPr>
          <w:rFonts w:hint="eastAsia" w:ascii="仿宋_GB2312" w:hAnsi="仿宋_GB2312" w:eastAsia="仿宋_GB2312" w:cs="仿宋_GB2312"/>
          <w:w w:val="90"/>
          <w:sz w:val="28"/>
          <w:szCs w:val="28"/>
        </w:rPr>
        <w:t>暂住在场桥办事处各村的新居民到场桥二小报名。</w:t>
      </w:r>
    </w:p>
    <w:p>
      <w:pPr>
        <w:keepNext w:val="0"/>
        <w:keepLines w:val="0"/>
        <w:pageBreakBefore w:val="0"/>
        <w:kinsoku/>
        <w:wordWrap/>
        <w:overflowPunct/>
        <w:topLinePunct w:val="0"/>
        <w:autoSpaceDE/>
        <w:autoSpaceDN/>
        <w:bidi w:val="0"/>
        <w:adjustRightInd/>
        <w:snapToGrid/>
        <w:spacing w:line="320" w:lineRule="exact"/>
        <w:ind w:right="0" w:rightChars="0" w:firstLine="740" w:firstLineChars="294"/>
        <w:jc w:val="both"/>
        <w:textAlignment w:val="auto"/>
        <w:outlineLvl w:val="9"/>
        <w:rPr>
          <w:rFonts w:hint="eastAsia" w:ascii="仿宋_GB2312" w:hAnsi="仿宋_GB2312" w:eastAsia="仿宋_GB2312" w:cs="仿宋_GB2312"/>
          <w:w w:val="90"/>
          <w:sz w:val="28"/>
          <w:szCs w:val="28"/>
        </w:rPr>
      </w:pPr>
      <w:r>
        <w:rPr>
          <w:rFonts w:hint="eastAsia" w:ascii="仿宋_GB2312" w:hAnsi="仿宋_GB2312" w:eastAsia="仿宋_GB2312" w:cs="仿宋_GB2312"/>
          <w:w w:val="90"/>
          <w:sz w:val="28"/>
          <w:szCs w:val="28"/>
        </w:rPr>
        <w:t xml:space="preserve">暂住在罗凤办事处各村的新居民到罗凤中学报名。 </w:t>
      </w:r>
    </w:p>
    <w:p>
      <w:pPr>
        <w:keepNext w:val="0"/>
        <w:keepLines w:val="0"/>
        <w:pageBreakBefore w:val="0"/>
        <w:kinsoku/>
        <w:wordWrap/>
        <w:overflowPunct/>
        <w:topLinePunct w:val="0"/>
        <w:autoSpaceDE/>
        <w:autoSpaceDN/>
        <w:bidi w:val="0"/>
        <w:adjustRightInd/>
        <w:snapToGrid/>
        <w:spacing w:line="320" w:lineRule="exact"/>
        <w:ind w:right="0" w:rightChars="0" w:firstLine="744" w:firstLineChars="294"/>
        <w:jc w:val="both"/>
        <w:textAlignment w:val="auto"/>
        <w:outlineLvl w:val="9"/>
        <w:rPr>
          <w:rFonts w:hint="eastAsia" w:ascii="仿宋_GB2312" w:hAnsi="仿宋_GB2312" w:eastAsia="仿宋_GB2312" w:cs="仿宋_GB2312"/>
          <w:w w:val="90"/>
          <w:sz w:val="28"/>
          <w:szCs w:val="28"/>
        </w:rPr>
      </w:pPr>
      <w:r>
        <w:rPr>
          <w:rFonts w:hint="eastAsia" w:ascii="仿宋_GB2312" w:hAnsi="仿宋_GB2312" w:eastAsia="仿宋_GB2312" w:cs="仿宋_GB2312"/>
          <w:b/>
          <w:w w:val="90"/>
          <w:sz w:val="28"/>
          <w:szCs w:val="28"/>
          <w:u w:val="single"/>
        </w:rPr>
        <w:t>补报名地点</w:t>
      </w:r>
      <w:r>
        <w:rPr>
          <w:rFonts w:hint="eastAsia" w:ascii="仿宋_GB2312" w:hAnsi="仿宋_GB2312" w:eastAsia="仿宋_GB2312" w:cs="仿宋_GB2312"/>
          <w:w w:val="90"/>
          <w:sz w:val="28"/>
          <w:szCs w:val="28"/>
        </w:rPr>
        <w:t>：</w:t>
      </w:r>
    </w:p>
    <w:p>
      <w:pPr>
        <w:keepNext w:val="0"/>
        <w:keepLines w:val="0"/>
        <w:pageBreakBefore w:val="0"/>
        <w:kinsoku/>
        <w:wordWrap/>
        <w:overflowPunct/>
        <w:topLinePunct w:val="0"/>
        <w:autoSpaceDE/>
        <w:autoSpaceDN/>
        <w:bidi w:val="0"/>
        <w:adjustRightInd/>
        <w:snapToGrid/>
        <w:spacing w:line="320" w:lineRule="exact"/>
        <w:ind w:left="252" w:leftChars="120" w:right="0" w:rightChars="0" w:firstLine="483" w:firstLineChars="192"/>
        <w:jc w:val="both"/>
        <w:textAlignment w:val="auto"/>
        <w:outlineLvl w:val="9"/>
        <w:rPr>
          <w:rFonts w:hint="eastAsia" w:ascii="仿宋_GB2312" w:hAnsi="仿宋_GB2312" w:eastAsia="仿宋_GB2312" w:cs="仿宋_GB2312"/>
          <w:w w:val="90"/>
          <w:sz w:val="28"/>
          <w:szCs w:val="28"/>
        </w:rPr>
      </w:pPr>
      <w:r>
        <w:rPr>
          <w:rFonts w:hint="eastAsia" w:ascii="仿宋_GB2312" w:hAnsi="仿宋_GB2312" w:eastAsia="仿宋_GB2312" w:cs="仿宋_GB2312"/>
          <w:w w:val="90"/>
          <w:sz w:val="28"/>
          <w:szCs w:val="28"/>
        </w:rPr>
        <w:t>暂住在场桥、海安、鲍田办事处各村到海安</w:t>
      </w:r>
      <w:r>
        <w:rPr>
          <w:rFonts w:hint="eastAsia" w:ascii="仿宋_GB2312" w:hAnsi="仿宋_GB2312" w:eastAsia="仿宋_GB2312" w:cs="仿宋_GB2312"/>
          <w:w w:val="90"/>
          <w:sz w:val="28"/>
          <w:szCs w:val="28"/>
          <w:lang w:eastAsia="zh-CN"/>
        </w:rPr>
        <w:t>学校</w:t>
      </w:r>
      <w:r>
        <w:rPr>
          <w:rFonts w:hint="eastAsia" w:ascii="仿宋_GB2312" w:hAnsi="仿宋_GB2312" w:eastAsia="仿宋_GB2312" w:cs="仿宋_GB2312"/>
          <w:w w:val="90"/>
          <w:sz w:val="28"/>
          <w:szCs w:val="28"/>
        </w:rPr>
        <w:t>报名；暂住在塘下、罗凤办事处各村到塘下二中报名。</w:t>
      </w:r>
    </w:p>
    <w:p>
      <w:pPr>
        <w:keepNext w:val="0"/>
        <w:keepLines w:val="0"/>
        <w:pageBreakBefore w:val="0"/>
        <w:numPr>
          <w:ilvl w:val="0"/>
          <w:numId w:val="0"/>
        </w:numPr>
        <w:kinsoku/>
        <w:wordWrap/>
        <w:overflowPunct/>
        <w:topLinePunct w:val="0"/>
        <w:autoSpaceDE/>
        <w:autoSpaceDN/>
        <w:bidi w:val="0"/>
        <w:adjustRightInd/>
        <w:snapToGrid/>
        <w:spacing w:line="320" w:lineRule="exact"/>
        <w:ind w:leftChars="0" w:right="0" w:rightChars="0"/>
        <w:jc w:val="both"/>
        <w:textAlignment w:val="auto"/>
        <w:outlineLvl w:val="9"/>
        <w:rPr>
          <w:rFonts w:hint="eastAsia" w:ascii="仿宋_GB2312" w:hAnsi="仿宋_GB2312" w:eastAsia="仿宋_GB2312" w:cs="仿宋_GB2312"/>
          <w:b/>
          <w:w w:val="90"/>
          <w:sz w:val="28"/>
          <w:szCs w:val="28"/>
        </w:rPr>
      </w:pPr>
      <w:r>
        <w:rPr>
          <w:rFonts w:hint="eastAsia" w:ascii="仿宋_GB2312" w:hAnsi="仿宋_GB2312" w:eastAsia="仿宋_GB2312" w:cs="仿宋_GB2312"/>
          <w:b/>
          <w:w w:val="90"/>
          <w:sz w:val="28"/>
          <w:szCs w:val="28"/>
          <w:lang w:eastAsia="zh-CN"/>
        </w:rPr>
        <w:t>六、</w:t>
      </w:r>
      <w:r>
        <w:rPr>
          <w:rFonts w:hint="eastAsia" w:ascii="仿宋_GB2312" w:hAnsi="仿宋_GB2312" w:eastAsia="仿宋_GB2312" w:cs="仿宋_GB2312"/>
          <w:b/>
          <w:w w:val="90"/>
          <w:sz w:val="28"/>
          <w:szCs w:val="28"/>
        </w:rPr>
        <w:t>报名时所带材料：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rightChars="0" w:firstLine="615"/>
        <w:jc w:val="both"/>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rPr>
        <w:t>（一）户籍及身份证明。提供适龄儿童、少年及其父母的身份证和户口簿的原件、复印件</w:t>
      </w:r>
      <w:r>
        <w:rPr>
          <w:rFonts w:hint="eastAsia" w:ascii="仿宋_GB2312" w:hAnsi="仿宋_GB2312" w:eastAsia="仿宋_GB2312" w:cs="仿宋_GB2312"/>
          <w:b w:val="0"/>
          <w:i w:val="0"/>
          <w:caps w:val="0"/>
          <w:color w:val="333333"/>
          <w:spacing w:val="0"/>
          <w:sz w:val="28"/>
          <w:szCs w:val="28"/>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rightChars="0" w:firstLine="615"/>
        <w:jc w:val="both"/>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rPr>
        <w:t>（二）户籍地无监护证明：提供流出地乡镇政府出具的夫妻双方同时外出务工或其他法定监护人外出务工，在户籍所在地没有监护条件的证明原件。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rightChars="0" w:firstLine="615"/>
        <w:jc w:val="both"/>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rPr>
        <w:t>（三）现居住证明：提供父母租赁（含廉租房）证明，或用人单位提供的固定住所等有关材料证明。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rightChars="0" w:firstLine="615"/>
        <w:jc w:val="both"/>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rPr>
        <w:t>（四）务工证明。提供父母加盖用人单位公章的社会劳动保障局印制的劳动合同原件、复印件或工商执照原件、复印件。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rightChars="0" w:firstLine="615"/>
        <w:jc w:val="both"/>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rPr>
        <w:t>（五）防疫证明：提供适龄儿童《预防接种证》原件、复印件。</w:t>
      </w:r>
    </w:p>
    <w:p>
      <w:pPr>
        <w:keepNext w:val="0"/>
        <w:keepLines w:val="0"/>
        <w:pageBreakBefore w:val="0"/>
        <w:widowControl w:val="0"/>
        <w:kinsoku/>
        <w:wordWrap/>
        <w:overflowPunct/>
        <w:topLinePunct w:val="0"/>
        <w:autoSpaceDE/>
        <w:autoSpaceDN/>
        <w:bidi w:val="0"/>
        <w:adjustRightInd/>
        <w:snapToGrid/>
        <w:spacing w:line="320" w:lineRule="exact"/>
        <w:ind w:firstLine="612"/>
        <w:textAlignment w:val="auto"/>
        <w:outlineLvl w:val="9"/>
        <w:rPr>
          <w:rFonts w:hint="eastAsia" w:ascii="仿宋_GB2312" w:hAnsi="仿宋_GB2312" w:eastAsia="仿宋_GB2312" w:cs="仿宋_GB2312"/>
          <w:b w:val="0"/>
          <w:i w:val="0"/>
          <w:caps w:val="0"/>
          <w:color w:val="333333"/>
          <w:spacing w:val="0"/>
          <w:kern w:val="0"/>
          <w:sz w:val="28"/>
          <w:szCs w:val="28"/>
          <w:lang w:val="en-US" w:eastAsia="zh-CN" w:bidi="ar"/>
        </w:rPr>
      </w:pPr>
      <w:r>
        <w:rPr>
          <w:rFonts w:hint="eastAsia" w:ascii="仿宋_GB2312" w:hAnsi="仿宋_GB2312" w:eastAsia="仿宋_GB2312" w:cs="仿宋_GB2312"/>
          <w:b w:val="0"/>
          <w:i w:val="0"/>
          <w:caps w:val="0"/>
          <w:color w:val="333333"/>
          <w:spacing w:val="0"/>
          <w:kern w:val="0"/>
          <w:sz w:val="28"/>
          <w:szCs w:val="28"/>
          <w:lang w:val="en-US" w:eastAsia="zh-CN" w:bidi="ar"/>
        </w:rPr>
        <w:t>（六）规上企业新居民子女入学还需带《2018年瑞安市规上企业义务教育阶段新居民员工子女入学申请表》。（原件）</w:t>
      </w:r>
    </w:p>
    <w:p>
      <w:pPr>
        <w:keepNext w:val="0"/>
        <w:keepLines w:val="0"/>
        <w:pageBreakBefore w:val="0"/>
        <w:numPr>
          <w:ilvl w:val="0"/>
          <w:numId w:val="0"/>
        </w:numPr>
        <w:kinsoku/>
        <w:wordWrap/>
        <w:overflowPunct/>
        <w:topLinePunct w:val="0"/>
        <w:autoSpaceDE/>
        <w:autoSpaceDN/>
        <w:bidi w:val="0"/>
        <w:adjustRightInd/>
        <w:snapToGrid/>
        <w:spacing w:line="320" w:lineRule="exact"/>
        <w:ind w:leftChars="0" w:right="0" w:rightChars="0"/>
        <w:jc w:val="both"/>
        <w:textAlignment w:val="auto"/>
        <w:outlineLvl w:val="9"/>
        <w:rPr>
          <w:rFonts w:hint="eastAsia" w:ascii="仿宋_GB2312" w:hAnsi="仿宋_GB2312" w:eastAsia="仿宋_GB2312" w:cs="仿宋_GB2312"/>
          <w:b/>
          <w:w w:val="90"/>
          <w:sz w:val="28"/>
          <w:szCs w:val="28"/>
          <w:lang w:eastAsia="zh-CN"/>
        </w:rPr>
      </w:pPr>
      <w:r>
        <w:rPr>
          <w:rFonts w:hint="eastAsia" w:ascii="仿宋_GB2312" w:hAnsi="仿宋_GB2312" w:eastAsia="仿宋_GB2312" w:cs="仿宋_GB2312"/>
          <w:b/>
          <w:w w:val="90"/>
          <w:sz w:val="28"/>
          <w:szCs w:val="28"/>
          <w:lang w:eastAsia="zh-CN"/>
        </w:rPr>
        <w:t>七、根据新居民积分相关管理制度，在符合入学条件前提下，根据积分高低和教学资源条件安排就近公办学校就读。</w:t>
      </w:r>
    </w:p>
    <w:p>
      <w:pPr>
        <w:keepNext w:val="0"/>
        <w:keepLines w:val="0"/>
        <w:pageBreakBefore w:val="0"/>
        <w:numPr>
          <w:ilvl w:val="0"/>
          <w:numId w:val="0"/>
        </w:numPr>
        <w:kinsoku/>
        <w:wordWrap/>
        <w:overflowPunct/>
        <w:topLinePunct w:val="0"/>
        <w:autoSpaceDE/>
        <w:autoSpaceDN/>
        <w:bidi w:val="0"/>
        <w:adjustRightInd/>
        <w:snapToGrid/>
        <w:spacing w:line="320" w:lineRule="exact"/>
        <w:ind w:leftChars="0" w:right="0" w:rightChars="0"/>
        <w:jc w:val="both"/>
        <w:textAlignment w:val="auto"/>
        <w:outlineLvl w:val="9"/>
        <w:rPr>
          <w:rFonts w:hint="eastAsia" w:ascii="仿宋_GB2312" w:hAnsi="仿宋_GB2312" w:eastAsia="仿宋_GB2312" w:cs="仿宋_GB2312"/>
          <w:b/>
          <w:w w:val="90"/>
          <w:sz w:val="28"/>
          <w:szCs w:val="28"/>
          <w:lang w:val="en-US" w:eastAsia="zh-CN"/>
        </w:rPr>
      </w:pPr>
      <w:r>
        <w:rPr>
          <w:rFonts w:hint="eastAsia" w:ascii="仿宋_GB2312" w:hAnsi="仿宋_GB2312" w:eastAsia="仿宋_GB2312" w:cs="仿宋_GB2312"/>
          <w:b/>
          <w:w w:val="90"/>
          <w:sz w:val="28"/>
          <w:szCs w:val="28"/>
          <w:lang w:eastAsia="zh-CN"/>
        </w:rPr>
        <w:t>八、《</w:t>
      </w:r>
      <w:r>
        <w:rPr>
          <w:rFonts w:hint="eastAsia" w:ascii="仿宋_GB2312" w:hAnsi="仿宋_GB2312" w:eastAsia="仿宋_GB2312" w:cs="仿宋_GB2312"/>
          <w:b/>
          <w:w w:val="90"/>
          <w:sz w:val="28"/>
          <w:szCs w:val="28"/>
          <w:lang w:val="en-US" w:eastAsia="zh-CN"/>
        </w:rPr>
        <w:t>2018年瑞安市新居民子女入学预报名信息表》填写说明：</w:t>
      </w:r>
    </w:p>
    <w:p>
      <w:pPr>
        <w:keepNext w:val="0"/>
        <w:keepLines w:val="0"/>
        <w:pageBreakBefore w:val="0"/>
        <w:numPr>
          <w:ilvl w:val="0"/>
          <w:numId w:val="0"/>
        </w:numPr>
        <w:kinsoku/>
        <w:wordWrap/>
        <w:overflowPunct/>
        <w:topLinePunct w:val="0"/>
        <w:autoSpaceDE/>
        <w:autoSpaceDN/>
        <w:bidi w:val="0"/>
        <w:adjustRightInd/>
        <w:snapToGrid/>
        <w:spacing w:line="320" w:lineRule="exact"/>
        <w:ind w:lef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w w:val="90"/>
          <w:sz w:val="28"/>
          <w:szCs w:val="28"/>
          <w:lang w:val="en-US" w:eastAsia="zh-CN"/>
        </w:rPr>
        <w:t xml:space="preserve">    </w:t>
      </w:r>
      <w:r>
        <w:rPr>
          <w:rFonts w:hint="eastAsia" w:ascii="仿宋_GB2312" w:hAnsi="仿宋_GB2312" w:eastAsia="仿宋_GB2312" w:cs="仿宋_GB2312"/>
          <w:b w:val="0"/>
          <w:bCs/>
          <w:w w:val="90"/>
          <w:sz w:val="28"/>
          <w:szCs w:val="28"/>
          <w:lang w:val="en-US" w:eastAsia="zh-CN"/>
        </w:rPr>
        <w:t xml:space="preserve"> 用墨水笔或黑色中性笔填写，姓名、出生年月、身份证号码与户口簿一致，暂住地址要填写2018年3月2日暂住村名称。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行楷">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书体坊兰亭体">
    <w:panose1 w:val="03000509000000000000"/>
    <w:charset w:val="86"/>
    <w:family w:val="auto"/>
    <w:pitch w:val="default"/>
    <w:sig w:usb0="00000001" w:usb1="080F0000" w:usb2="00000000" w:usb3="00000000" w:csb0="00140000" w:csb1="00000000"/>
  </w:font>
  <w:font w:name="书体坊安景臣钢笔行书">
    <w:panose1 w:val="02010601030101010101"/>
    <w:charset w:val="86"/>
    <w:family w:val="auto"/>
    <w:pitch w:val="default"/>
    <w:sig w:usb0="00000001" w:usb1="080E0000" w:usb2="00000000" w:usb3="00000000" w:csb0="00040000" w:csb1="00000000"/>
  </w:font>
  <w:font w:name="书体坊硬笔行书3500">
    <w:panose1 w:val="02010601030101010101"/>
    <w:charset w:val="86"/>
    <w:family w:val="auto"/>
    <w:pitch w:val="default"/>
    <w:sig w:usb0="00000003" w:usb1="080E0000" w:usb2="00000000" w:usb3="00000000" w:csb0="00040000" w:csb1="00000000"/>
  </w:font>
  <w:font w:name="书体坊米芾体">
    <w:panose1 w:val="02010601030101010101"/>
    <w:charset w:val="86"/>
    <w:family w:val="auto"/>
    <w:pitch w:val="default"/>
    <w:sig w:usb0="00000001" w:usb1="080E0000" w:usb2="00000000" w:usb3="00000000" w:csb0="00040000" w:csb1="00000000"/>
  </w:font>
  <w:font w:name="书体坊赵九江钢笔楷书">
    <w:panose1 w:val="03000509000000000000"/>
    <w:charset w:val="86"/>
    <w:family w:val="auto"/>
    <w:pitch w:val="default"/>
    <w:sig w:usb0="00000001" w:usb1="080E0000" w:usb2="00000000" w:usb3="00000000" w:csb0="00040000" w:csb1="00000000"/>
  </w:font>
  <w:font w:name="书体坊赵九江钢笔行书">
    <w:panose1 w:val="03000509000000000000"/>
    <w:charset w:val="86"/>
    <w:family w:val="auto"/>
    <w:pitch w:val="default"/>
    <w:sig w:usb0="00000001" w:usb1="080E0000" w:usb2="00000000" w:usb3="00000000" w:csb0="00040000" w:csb1="00000000"/>
  </w:font>
  <w:font w:name="书体坊郭小语钢笔楷体">
    <w:panose1 w:val="02010601030101010101"/>
    <w:charset w:val="86"/>
    <w:family w:val="auto"/>
    <w:pitch w:val="default"/>
    <w:sig w:usb0="00000001" w:usb1="080E0000" w:usb2="00000000" w:usb3="00000000" w:csb0="00040000" w:csb1="00000000"/>
  </w:font>
  <w:font w:name="书体坊雪纯体3500">
    <w:panose1 w:val="02010601030101010101"/>
    <w:charset w:val="86"/>
    <w:family w:val="auto"/>
    <w:pitch w:val="default"/>
    <w:sig w:usb0="00000003"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2EA3"/>
    <w:multiLevelType w:val="multilevel"/>
    <w:tmpl w:val="08892EA3"/>
    <w:lvl w:ilvl="0" w:tentative="0">
      <w:start w:val="1"/>
      <w:numFmt w:val="japaneseCounting"/>
      <w:lvlText w:val="%1、"/>
      <w:lvlJc w:val="left"/>
      <w:pPr>
        <w:tabs>
          <w:tab w:val="left" w:pos="705"/>
        </w:tabs>
        <w:ind w:left="705" w:hanging="705"/>
      </w:pPr>
      <w:rPr>
        <w:rFonts w:hint="default" w:cs="宋体"/>
        <w:b/>
        <w:sz w:val="28"/>
        <w:szCs w:val="28"/>
      </w:rPr>
    </w:lvl>
    <w:lvl w:ilvl="1" w:tentative="0">
      <w:start w:val="1"/>
      <w:numFmt w:val="decimal"/>
      <w:lvlText w:val="%2."/>
      <w:lvlJc w:val="left"/>
      <w:pPr>
        <w:tabs>
          <w:tab w:val="left" w:pos="840"/>
        </w:tabs>
        <w:ind w:left="840" w:hanging="420"/>
      </w:pPr>
      <w:rPr>
        <w:rFonts w:hint="default"/>
        <w:b/>
        <w:sz w:val="28"/>
        <w:szCs w:val="28"/>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06BFD07"/>
    <w:multiLevelType w:val="singleLevel"/>
    <w:tmpl w:val="106BFD07"/>
    <w:lvl w:ilvl="0" w:tentative="0">
      <w:start w:val="1"/>
      <w:numFmt w:val="decimal"/>
      <w:lvlText w:val="%1."/>
      <w:lvlJc w:val="left"/>
      <w:pPr>
        <w:tabs>
          <w:tab w:val="left" w:pos="312"/>
        </w:tabs>
        <w:ind w:left="630"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A45"/>
    <w:rsid w:val="00604A45"/>
    <w:rsid w:val="05013C3D"/>
    <w:rsid w:val="1D0E6534"/>
    <w:rsid w:val="2B6B4D70"/>
    <w:rsid w:val="4FE12E37"/>
    <w:rsid w:val="5C676285"/>
    <w:rsid w:val="5F12359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2018-05-03T02:06:00Z</dcterms:created>
  <dc:creator>Administrator</dc:creator>
  <cp:lastModifiedBy>Administrator</cp:lastModifiedBy>
  <dcterms:modified xsi:type="dcterms:W3CDTF">2018-05-07T08:01:39Z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